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2D254" w14:textId="77777777" w:rsidR="008C4F47" w:rsidRPr="00912755" w:rsidRDefault="004E58C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12755">
        <w:rPr>
          <w:rFonts w:asciiTheme="minorHAnsi" w:hAnsiTheme="minorHAnsi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732D2DC" wp14:editId="6732D2DD">
            <wp:simplePos x="3533775" y="914400"/>
            <wp:positionH relativeFrom="margin">
              <wp:align>left</wp:align>
            </wp:positionH>
            <wp:positionV relativeFrom="margin">
              <wp:align>top</wp:align>
            </wp:positionV>
            <wp:extent cx="1724025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475" cy="896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32D255" w14:textId="77777777" w:rsidR="000E0971" w:rsidRDefault="000E0971" w:rsidP="008C4F47">
      <w:pPr>
        <w:rPr>
          <w:rFonts w:asciiTheme="minorHAnsi" w:hAnsiTheme="minorHAnsi" w:cs="Arial"/>
          <w:b/>
          <w:sz w:val="28"/>
          <w:szCs w:val="28"/>
        </w:rPr>
      </w:pPr>
    </w:p>
    <w:p w14:paraId="6732D256" w14:textId="77777777" w:rsidR="00636AD3" w:rsidRPr="00912755" w:rsidRDefault="33CF2D56" w:rsidP="008C4F47">
      <w:pPr>
        <w:rPr>
          <w:rFonts w:asciiTheme="minorHAnsi" w:hAnsiTheme="minorHAnsi" w:cs="Arial"/>
          <w:b/>
          <w:sz w:val="28"/>
          <w:szCs w:val="28"/>
        </w:rPr>
      </w:pPr>
      <w:r w:rsidRPr="33CF2D56">
        <w:rPr>
          <w:rFonts w:asciiTheme="minorHAnsi" w:eastAsiaTheme="minorEastAsia" w:hAnsiTheme="minorHAnsi" w:cstheme="minorBidi"/>
          <w:b/>
          <w:bCs/>
          <w:sz w:val="28"/>
          <w:szCs w:val="28"/>
        </w:rPr>
        <w:t>Course Outline 2016    Hairdressing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A6096" w:rsidRPr="00912755" w14:paraId="6732D25B" w14:textId="77777777" w:rsidTr="33CF2D56">
        <w:tc>
          <w:tcPr>
            <w:tcW w:w="9889" w:type="dxa"/>
          </w:tcPr>
          <w:p w14:paraId="6732D257" w14:textId="77777777" w:rsidR="005A6096" w:rsidRPr="00912755" w:rsidRDefault="33CF2D56" w:rsidP="008C4F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Curriculum Goals:</w:t>
            </w:r>
          </w:p>
          <w:p w14:paraId="6732D258" w14:textId="77777777" w:rsidR="005A6096" w:rsidRDefault="33CF2D56" w:rsidP="008C4F4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To provide the student with the opportunity to experience working in the field of hairdressing services to assist them in making an informed decision for further study and/or employment. This course is practical and experiential. The student will be given the opportunity to learn through engaging in realistic and authentic tasks.</w:t>
            </w:r>
          </w:p>
          <w:p w14:paraId="6732D259" w14:textId="77777777" w:rsidR="006D7441" w:rsidRDefault="006D7441" w:rsidP="008C4F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732D25A" w14:textId="77777777" w:rsidR="005A6096" w:rsidRPr="00912755" w:rsidRDefault="33CF2D56" w:rsidP="006D74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Vocational Pathway:  </w:t>
            </w: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Service Industries</w:t>
            </w:r>
          </w:p>
        </w:tc>
      </w:tr>
    </w:tbl>
    <w:p w14:paraId="6732D25C" w14:textId="77777777" w:rsidR="007B1934" w:rsidRPr="00912755" w:rsidRDefault="007B1934" w:rsidP="008C4F47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6828E6" w:rsidRPr="00912755" w14:paraId="6732D25E" w14:textId="77777777" w:rsidTr="33CF2D56">
        <w:trPr>
          <w:trHeight w:val="387"/>
        </w:trPr>
        <w:tc>
          <w:tcPr>
            <w:tcW w:w="9923" w:type="dxa"/>
          </w:tcPr>
          <w:p w14:paraId="6732D25D" w14:textId="77777777" w:rsidR="006828E6" w:rsidRPr="00912755" w:rsidRDefault="33CF2D56" w:rsidP="00341FB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Learner Goals and Outcomes: </w:t>
            </w: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On completion of this course, the student will be able to:</w:t>
            </w:r>
          </w:p>
        </w:tc>
      </w:tr>
      <w:tr w:rsidR="006828E6" w:rsidRPr="00912755" w14:paraId="6732D26C" w14:textId="77777777" w:rsidTr="33CF2D56">
        <w:trPr>
          <w:trHeight w:val="3605"/>
        </w:trPr>
        <w:tc>
          <w:tcPr>
            <w:tcW w:w="9923" w:type="dxa"/>
          </w:tcPr>
          <w:p w14:paraId="6732D25F" w14:textId="77777777" w:rsidR="00FC6E1B" w:rsidRPr="00912755" w:rsidRDefault="33CF2D56" w:rsidP="00912755">
            <w:pPr>
              <w:tabs>
                <w:tab w:val="left" w:pos="426"/>
              </w:tabs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Upon successful completion of this course, students will be able to:</w:t>
            </w:r>
          </w:p>
          <w:p w14:paraId="6732D260" w14:textId="77777777" w:rsidR="00FC6E1B" w:rsidRPr="00912755" w:rsidRDefault="33CF2D56" w:rsidP="33CF2D56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33CF2D56">
              <w:rPr>
                <w:rFonts w:asciiTheme="minorHAnsi" w:eastAsiaTheme="minorEastAsia" w:hAnsiTheme="minorHAnsi" w:cstheme="minorBidi"/>
              </w:rPr>
              <w:t>Identify sources of fashion trend information and fashion trends to support the role of a hair stylist, and illustrate current fashion trends and influences in relation to hairdressing services.</w:t>
            </w:r>
          </w:p>
          <w:p w14:paraId="6732D261" w14:textId="77777777" w:rsidR="00FC6E1B" w:rsidRPr="00912755" w:rsidRDefault="33CF2D56" w:rsidP="33CF2D56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33CF2D56">
              <w:rPr>
                <w:rFonts w:asciiTheme="minorHAnsi" w:eastAsiaTheme="minorEastAsia" w:hAnsiTheme="minorHAnsi" w:cstheme="minorBidi"/>
              </w:rPr>
              <w:t>Describe elements of good customer service, provide good customer service, and respond to a complaint, in accordance with workplace requirements.</w:t>
            </w:r>
          </w:p>
          <w:p w14:paraId="6732D262" w14:textId="77777777" w:rsidR="00FC6E1B" w:rsidRPr="00912755" w:rsidRDefault="33CF2D56" w:rsidP="33CF2D56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33CF2D56">
              <w:rPr>
                <w:rFonts w:asciiTheme="minorHAnsi" w:eastAsiaTheme="minorEastAsia" w:hAnsiTheme="minorHAnsi" w:cstheme="minorBidi"/>
              </w:rPr>
              <w:t xml:space="preserve">Describe and maintain personal hygiene and presentation requirements for a workplace involving customer contact. </w:t>
            </w:r>
          </w:p>
          <w:p w14:paraId="6732D263" w14:textId="77777777" w:rsidR="00FC6E1B" w:rsidRPr="00912755" w:rsidRDefault="33CF2D56" w:rsidP="33CF2D56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33CF2D56">
              <w:rPr>
                <w:rFonts w:asciiTheme="minorHAnsi" w:eastAsiaTheme="minorEastAsia" w:hAnsiTheme="minorHAnsi" w:cstheme="minorBidi"/>
              </w:rPr>
              <w:t>Describe and maintain factors that project a positive attitude in a workplace involving customer contact, in accordance with workplace requirements.</w:t>
            </w:r>
          </w:p>
          <w:p w14:paraId="6732D264" w14:textId="77777777" w:rsidR="00FC6E1B" w:rsidRPr="00912755" w:rsidRDefault="33CF2D56" w:rsidP="33CF2D56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33CF2D56">
              <w:rPr>
                <w:rFonts w:asciiTheme="minorHAnsi" w:eastAsiaTheme="minorEastAsia" w:hAnsiTheme="minorHAnsi" w:cstheme="minorBidi"/>
              </w:rPr>
              <w:t>Identify listening techniques, barriers that impact on listening, personal strengths and weaknesses in listening, and ways in which listening can be improved, and apply listening techniques effectively.</w:t>
            </w:r>
          </w:p>
          <w:p w14:paraId="6732D265" w14:textId="77777777" w:rsidR="00FC6E1B" w:rsidRPr="00912755" w:rsidRDefault="33CF2D56" w:rsidP="33CF2D56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33CF2D56">
              <w:rPr>
                <w:rFonts w:asciiTheme="minorHAnsi" w:eastAsiaTheme="minorEastAsia" w:hAnsiTheme="minorHAnsi" w:cstheme="minorBidi"/>
              </w:rPr>
              <w:t>Describe a selected range of hair and scalp treatments in terms of their benefits, prepare a client for hair and scalp treatment, treat hair and scalp in accordance with prescribed requirements, and complete follow up actions that are required after hair and scalp treatment.</w:t>
            </w:r>
          </w:p>
          <w:p w14:paraId="6732D266" w14:textId="77777777" w:rsidR="00FC6E1B" w:rsidRPr="00912755" w:rsidRDefault="33CF2D56" w:rsidP="33CF2D56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33CF2D56">
              <w:rPr>
                <w:rFonts w:asciiTheme="minorHAnsi" w:eastAsiaTheme="minorEastAsia" w:hAnsiTheme="minorHAnsi" w:cstheme="minorBidi"/>
              </w:rPr>
              <w:t>Mould and scale hair using a variety of techniques, and complete follow up actions.</w:t>
            </w:r>
          </w:p>
          <w:p w14:paraId="6732D267" w14:textId="77777777" w:rsidR="00FC6E1B" w:rsidRPr="00912755" w:rsidRDefault="33CF2D56" w:rsidP="33CF2D56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33CF2D56">
              <w:rPr>
                <w:rFonts w:asciiTheme="minorHAnsi" w:eastAsiaTheme="minorEastAsia" w:hAnsiTheme="minorHAnsi" w:cstheme="minorBidi"/>
              </w:rPr>
              <w:t xml:space="preserve">Describe </w:t>
            </w:r>
            <w:proofErr w:type="spellStart"/>
            <w:r w:rsidRPr="33CF2D56">
              <w:rPr>
                <w:rFonts w:asciiTheme="minorHAnsi" w:eastAsiaTheme="minorEastAsia" w:hAnsiTheme="minorHAnsi" w:cstheme="minorBidi"/>
              </w:rPr>
              <w:t>pincurls</w:t>
            </w:r>
            <w:proofErr w:type="spellEnd"/>
            <w:r w:rsidRPr="33CF2D56"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 w:rsidRPr="33CF2D56">
              <w:rPr>
                <w:rFonts w:asciiTheme="minorHAnsi" w:eastAsiaTheme="minorEastAsia" w:hAnsiTheme="minorHAnsi" w:cstheme="minorBidi"/>
              </w:rPr>
              <w:t>pincurl</w:t>
            </w:r>
            <w:proofErr w:type="spellEnd"/>
            <w:r w:rsidRPr="33CF2D56">
              <w:rPr>
                <w:rFonts w:asciiTheme="minorHAnsi" w:eastAsiaTheme="minorEastAsia" w:hAnsiTheme="minorHAnsi" w:cstheme="minorBidi"/>
              </w:rPr>
              <w:t xml:space="preserve"> hair using a variety of techniques, and complete follow-up actions.</w:t>
            </w:r>
          </w:p>
          <w:p w14:paraId="6732D268" w14:textId="77777777" w:rsidR="00FC6E1B" w:rsidRPr="00912755" w:rsidRDefault="33CF2D56" w:rsidP="33CF2D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33CF2D56">
              <w:rPr>
                <w:rFonts w:asciiTheme="minorHAnsi" w:eastAsiaTheme="minorEastAsia" w:hAnsiTheme="minorHAnsi" w:cstheme="minorBidi"/>
              </w:rPr>
              <w:t>Perform a selected range of calculations for the workplace in accordance with workplace requirements.</w:t>
            </w:r>
          </w:p>
          <w:p w14:paraId="6732D269" w14:textId="77777777" w:rsidR="00FC6E1B" w:rsidRPr="00912755" w:rsidRDefault="33CF2D56" w:rsidP="33CF2D56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33CF2D56">
              <w:rPr>
                <w:rFonts w:asciiTheme="minorHAnsi" w:eastAsiaTheme="minorEastAsia" w:hAnsiTheme="minorHAnsi" w:cstheme="minorBidi"/>
              </w:rPr>
              <w:t>Demonstrate knowledge of sustainability concepts for a salon by identifying and explaining sources of salon waste and ways to manage and minimize waste.</w:t>
            </w:r>
          </w:p>
          <w:p w14:paraId="6732D26A" w14:textId="77777777" w:rsidR="00FC6E1B" w:rsidRPr="00912755" w:rsidRDefault="33CF2D56" w:rsidP="33CF2D56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33CF2D56">
              <w:rPr>
                <w:rFonts w:asciiTheme="minorHAnsi" w:eastAsiaTheme="minorEastAsia" w:hAnsiTheme="minorHAnsi" w:cstheme="minorBidi"/>
              </w:rPr>
              <w:t xml:space="preserve">Set up and maintain displays using supplied materials in a retail or distribution environment, </w:t>
            </w:r>
          </w:p>
          <w:p w14:paraId="6732D26B" w14:textId="77777777" w:rsidR="006828E6" w:rsidRPr="00912755" w:rsidRDefault="33CF2D56" w:rsidP="33CF2D56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33CF2D56">
              <w:rPr>
                <w:rFonts w:asciiTheme="minorHAnsi" w:eastAsiaTheme="minorEastAsia" w:hAnsiTheme="minorHAnsi" w:cstheme="minorBidi"/>
              </w:rPr>
              <w:t>Discuss career choices in hairdressing.</w:t>
            </w:r>
          </w:p>
        </w:tc>
      </w:tr>
    </w:tbl>
    <w:p w14:paraId="6732D26D" w14:textId="77777777" w:rsidR="006828E6" w:rsidRPr="00912755" w:rsidRDefault="006828E6" w:rsidP="006828E6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42"/>
        <w:gridCol w:w="4543"/>
        <w:gridCol w:w="1080"/>
        <w:gridCol w:w="1080"/>
        <w:gridCol w:w="1170"/>
        <w:gridCol w:w="1080"/>
      </w:tblGrid>
      <w:tr w:rsidR="006D7441" w14:paraId="6732D270" w14:textId="77777777" w:rsidTr="33CF2D56">
        <w:tc>
          <w:tcPr>
            <w:tcW w:w="8815" w:type="dxa"/>
            <w:gridSpan w:val="5"/>
          </w:tcPr>
          <w:p w14:paraId="6732D26E" w14:textId="77777777" w:rsidR="006D7441" w:rsidRDefault="33CF2D56" w:rsidP="006828E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Unit Standards</w:t>
            </w:r>
          </w:p>
        </w:tc>
        <w:tc>
          <w:tcPr>
            <w:tcW w:w="1080" w:type="dxa"/>
          </w:tcPr>
          <w:p w14:paraId="6732D26F" w14:textId="77777777" w:rsidR="006D7441" w:rsidRDefault="006D7441" w:rsidP="006828E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441" w:rsidRPr="00912755" w14:paraId="6732D277" w14:textId="77777777" w:rsidTr="33CF2D56">
        <w:tc>
          <w:tcPr>
            <w:tcW w:w="942" w:type="dxa"/>
            <w:vAlign w:val="center"/>
          </w:tcPr>
          <w:p w14:paraId="6732D271" w14:textId="77777777" w:rsidR="006D7441" w:rsidRPr="00912755" w:rsidRDefault="33CF2D56" w:rsidP="00B735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  <w:t>Unit No</w:t>
            </w:r>
          </w:p>
        </w:tc>
        <w:tc>
          <w:tcPr>
            <w:tcW w:w="4543" w:type="dxa"/>
            <w:vAlign w:val="center"/>
          </w:tcPr>
          <w:p w14:paraId="6732D272" w14:textId="77777777" w:rsidR="006D7441" w:rsidRPr="00912755" w:rsidRDefault="33CF2D56" w:rsidP="00B735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  <w:t>Title</w:t>
            </w:r>
          </w:p>
        </w:tc>
        <w:tc>
          <w:tcPr>
            <w:tcW w:w="1080" w:type="dxa"/>
            <w:vAlign w:val="center"/>
          </w:tcPr>
          <w:p w14:paraId="6732D273" w14:textId="77777777" w:rsidR="006D7441" w:rsidRPr="00912755" w:rsidRDefault="33CF2D56" w:rsidP="00B735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  <w:t>Level</w:t>
            </w:r>
          </w:p>
        </w:tc>
        <w:tc>
          <w:tcPr>
            <w:tcW w:w="1080" w:type="dxa"/>
            <w:vAlign w:val="center"/>
          </w:tcPr>
          <w:p w14:paraId="6732D274" w14:textId="77777777" w:rsidR="006D7441" w:rsidRPr="00912755" w:rsidRDefault="33CF2D56" w:rsidP="00B735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  <w:t>Credits</w:t>
            </w:r>
          </w:p>
        </w:tc>
        <w:tc>
          <w:tcPr>
            <w:tcW w:w="1170" w:type="dxa"/>
            <w:vAlign w:val="center"/>
          </w:tcPr>
          <w:p w14:paraId="6732D275" w14:textId="77777777" w:rsidR="006D7441" w:rsidRPr="00912755" w:rsidRDefault="33CF2D56" w:rsidP="00B735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Version</w:t>
            </w:r>
          </w:p>
        </w:tc>
        <w:tc>
          <w:tcPr>
            <w:tcW w:w="1080" w:type="dxa"/>
          </w:tcPr>
          <w:p w14:paraId="6732D276" w14:textId="77777777" w:rsidR="006D7441" w:rsidRPr="00912755" w:rsidRDefault="33CF2D56" w:rsidP="00B735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SR/R</w:t>
            </w:r>
          </w:p>
        </w:tc>
      </w:tr>
      <w:tr w:rsidR="006D7441" w:rsidRPr="00912755" w14:paraId="6732D27E" w14:textId="77777777" w:rsidTr="33CF2D56">
        <w:tc>
          <w:tcPr>
            <w:tcW w:w="942" w:type="dxa"/>
            <w:vAlign w:val="center"/>
          </w:tcPr>
          <w:p w14:paraId="6732D278" w14:textId="77777777" w:rsidR="006D7441" w:rsidRPr="00912755" w:rsidRDefault="33CF2D56" w:rsidP="00B735FA">
            <w:pPr>
              <w:widowControl w:val="0"/>
              <w:spacing w:before="60" w:after="60"/>
              <w:ind w:right="-828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21939</w:t>
            </w:r>
          </w:p>
        </w:tc>
        <w:tc>
          <w:tcPr>
            <w:tcW w:w="4543" w:type="dxa"/>
          </w:tcPr>
          <w:p w14:paraId="6732D279" w14:textId="77777777" w:rsidR="006D7441" w:rsidRPr="00912755" w:rsidRDefault="33CF2D56" w:rsidP="00912755">
            <w:pPr>
              <w:widowControl w:val="0"/>
              <w:ind w:right="7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Demonstrate knowledge of fashion trends in relation to hairstyling</w:t>
            </w:r>
          </w:p>
        </w:tc>
        <w:tc>
          <w:tcPr>
            <w:tcW w:w="1080" w:type="dxa"/>
            <w:vAlign w:val="center"/>
          </w:tcPr>
          <w:p w14:paraId="6732D27A" w14:textId="77777777" w:rsidR="006D7441" w:rsidRPr="00912755" w:rsidRDefault="33CF2D56" w:rsidP="00A60BE3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6732D27B" w14:textId="77777777" w:rsidR="006D7441" w:rsidRPr="00912755" w:rsidRDefault="33CF2D56" w:rsidP="00A60BE3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6732D27C" w14:textId="77777777" w:rsidR="006D7441" w:rsidRPr="00912755" w:rsidRDefault="33CF2D56" w:rsidP="00B735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6732D27D" w14:textId="77777777" w:rsidR="006D7441" w:rsidRDefault="33CF2D56" w:rsidP="006D744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R</w:t>
            </w:r>
          </w:p>
        </w:tc>
      </w:tr>
      <w:tr w:rsidR="006D7441" w:rsidRPr="00912755" w14:paraId="6732D285" w14:textId="77777777" w:rsidTr="33CF2D56">
        <w:tc>
          <w:tcPr>
            <w:tcW w:w="942" w:type="dxa"/>
            <w:vAlign w:val="center"/>
          </w:tcPr>
          <w:p w14:paraId="6732D27F" w14:textId="77777777" w:rsidR="006D7441" w:rsidRPr="00912755" w:rsidRDefault="33CF2D56" w:rsidP="00B735FA">
            <w:pPr>
              <w:widowControl w:val="0"/>
              <w:spacing w:before="60" w:after="60"/>
              <w:ind w:right="-828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2869</w:t>
            </w:r>
          </w:p>
        </w:tc>
        <w:tc>
          <w:tcPr>
            <w:tcW w:w="4543" w:type="dxa"/>
          </w:tcPr>
          <w:p w14:paraId="6732D280" w14:textId="77777777" w:rsidR="006D7441" w:rsidRPr="00912755" w:rsidRDefault="33CF2D56" w:rsidP="00912755">
            <w:pPr>
              <w:widowControl w:val="0"/>
              <w:ind w:right="7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Apply treatments to hair and scalp</w:t>
            </w:r>
          </w:p>
        </w:tc>
        <w:tc>
          <w:tcPr>
            <w:tcW w:w="1080" w:type="dxa"/>
            <w:vAlign w:val="center"/>
          </w:tcPr>
          <w:p w14:paraId="6732D281" w14:textId="77777777" w:rsidR="006D7441" w:rsidRPr="00912755" w:rsidRDefault="33CF2D56" w:rsidP="00A60BE3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6732D282" w14:textId="77777777" w:rsidR="006D7441" w:rsidRPr="00912755" w:rsidRDefault="33CF2D56" w:rsidP="00A60BE3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6732D283" w14:textId="77777777" w:rsidR="006D7441" w:rsidRPr="00912755" w:rsidRDefault="33CF2D56" w:rsidP="00B735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14:paraId="6732D284" w14:textId="77777777" w:rsidR="006D7441" w:rsidRDefault="006D7441" w:rsidP="006D7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7441" w:rsidRPr="00912755" w14:paraId="6732D28C" w14:textId="77777777" w:rsidTr="33CF2D56">
        <w:tc>
          <w:tcPr>
            <w:tcW w:w="942" w:type="dxa"/>
            <w:vAlign w:val="center"/>
          </w:tcPr>
          <w:p w14:paraId="6732D286" w14:textId="77777777" w:rsidR="006D7441" w:rsidRPr="00912755" w:rsidRDefault="33CF2D56" w:rsidP="00B735FA">
            <w:pPr>
              <w:widowControl w:val="0"/>
              <w:spacing w:before="60" w:after="60"/>
              <w:ind w:right="-828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62</w:t>
            </w:r>
          </w:p>
        </w:tc>
        <w:tc>
          <w:tcPr>
            <w:tcW w:w="4543" w:type="dxa"/>
          </w:tcPr>
          <w:p w14:paraId="6732D287" w14:textId="77777777" w:rsidR="006D7441" w:rsidRPr="00912755" w:rsidRDefault="33CF2D56" w:rsidP="00912755">
            <w:pPr>
              <w:widowControl w:val="0"/>
              <w:ind w:right="7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Maintain personal presentation and a positive attitude in a workplace involving customer contact</w:t>
            </w:r>
          </w:p>
        </w:tc>
        <w:tc>
          <w:tcPr>
            <w:tcW w:w="1080" w:type="dxa"/>
            <w:vAlign w:val="center"/>
          </w:tcPr>
          <w:p w14:paraId="6732D288" w14:textId="77777777" w:rsidR="006D7441" w:rsidRPr="00912755" w:rsidRDefault="33CF2D56" w:rsidP="00A60BE3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6732D289" w14:textId="77777777" w:rsidR="006D7441" w:rsidRPr="00912755" w:rsidRDefault="33CF2D56" w:rsidP="00A60BE3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6732D28A" w14:textId="2FE6CE5C" w:rsidR="006D7441" w:rsidRPr="00912755" w:rsidRDefault="33CF2D56" w:rsidP="00B735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14:paraId="6732D28B" w14:textId="77777777" w:rsidR="006D7441" w:rsidRDefault="33CF2D56" w:rsidP="006D7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SR</w:t>
            </w:r>
          </w:p>
        </w:tc>
      </w:tr>
      <w:tr w:rsidR="006D7441" w:rsidRPr="00912755" w14:paraId="6732D293" w14:textId="77777777" w:rsidTr="33CF2D56">
        <w:tc>
          <w:tcPr>
            <w:tcW w:w="942" w:type="dxa"/>
            <w:vAlign w:val="center"/>
          </w:tcPr>
          <w:p w14:paraId="6732D28D" w14:textId="77777777" w:rsidR="006D7441" w:rsidRPr="00912755" w:rsidRDefault="33CF2D56" w:rsidP="00B735FA">
            <w:pPr>
              <w:widowControl w:val="0"/>
              <w:spacing w:before="60" w:after="60"/>
              <w:ind w:right="-828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25077</w:t>
            </w:r>
          </w:p>
        </w:tc>
        <w:tc>
          <w:tcPr>
            <w:tcW w:w="4543" w:type="dxa"/>
          </w:tcPr>
          <w:p w14:paraId="6732D28E" w14:textId="77777777" w:rsidR="006D7441" w:rsidRPr="00912755" w:rsidRDefault="33CF2D56" w:rsidP="00A60BE3">
            <w:pPr>
              <w:widowControl w:val="0"/>
              <w:spacing w:before="60" w:after="60"/>
              <w:ind w:right="7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Mould and scale hair</w:t>
            </w:r>
          </w:p>
        </w:tc>
        <w:tc>
          <w:tcPr>
            <w:tcW w:w="1080" w:type="dxa"/>
            <w:vAlign w:val="center"/>
          </w:tcPr>
          <w:p w14:paraId="6732D28F" w14:textId="77777777" w:rsidR="006D7441" w:rsidRPr="00912755" w:rsidRDefault="33CF2D56" w:rsidP="00A60BE3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6732D290" w14:textId="77777777" w:rsidR="006D7441" w:rsidRPr="00912755" w:rsidRDefault="33CF2D56" w:rsidP="00A60BE3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6732D291" w14:textId="77777777" w:rsidR="006D7441" w:rsidRPr="00912755" w:rsidRDefault="33CF2D56" w:rsidP="00B735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6732D292" w14:textId="77777777" w:rsidR="006D7441" w:rsidRDefault="006D7441" w:rsidP="006D7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7441" w:rsidRPr="00912755" w14:paraId="6732D29A" w14:textId="77777777" w:rsidTr="33CF2D56">
        <w:tc>
          <w:tcPr>
            <w:tcW w:w="942" w:type="dxa"/>
            <w:vAlign w:val="center"/>
          </w:tcPr>
          <w:p w14:paraId="6732D294" w14:textId="77777777" w:rsidR="006D7441" w:rsidRPr="00912755" w:rsidRDefault="33CF2D56" w:rsidP="00B735FA">
            <w:pPr>
              <w:widowControl w:val="0"/>
              <w:spacing w:before="60" w:after="60"/>
              <w:ind w:right="-828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25076</w:t>
            </w:r>
          </w:p>
        </w:tc>
        <w:tc>
          <w:tcPr>
            <w:tcW w:w="4543" w:type="dxa"/>
          </w:tcPr>
          <w:p w14:paraId="6732D295" w14:textId="77777777" w:rsidR="006D7441" w:rsidRPr="00912755" w:rsidRDefault="33CF2D56" w:rsidP="00A60BE3">
            <w:pPr>
              <w:widowControl w:val="0"/>
              <w:spacing w:before="60" w:after="60"/>
              <w:ind w:right="7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Pincurl</w:t>
            </w:r>
            <w:proofErr w:type="spellEnd"/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hair</w:t>
            </w:r>
          </w:p>
        </w:tc>
        <w:tc>
          <w:tcPr>
            <w:tcW w:w="1080" w:type="dxa"/>
            <w:vAlign w:val="center"/>
          </w:tcPr>
          <w:p w14:paraId="6732D296" w14:textId="77777777" w:rsidR="006D7441" w:rsidRPr="00912755" w:rsidRDefault="33CF2D56" w:rsidP="00A60BE3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6732D297" w14:textId="77777777" w:rsidR="006D7441" w:rsidRPr="00912755" w:rsidRDefault="33CF2D56" w:rsidP="00A60BE3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6732D298" w14:textId="77777777" w:rsidR="006D7441" w:rsidRPr="00912755" w:rsidRDefault="33CF2D56" w:rsidP="00B735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6732D299" w14:textId="77777777" w:rsidR="006D7441" w:rsidRDefault="006D7441" w:rsidP="006D7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7441" w:rsidRPr="00912755" w14:paraId="6732D2A1" w14:textId="77777777" w:rsidTr="33CF2D56">
        <w:tc>
          <w:tcPr>
            <w:tcW w:w="942" w:type="dxa"/>
            <w:vAlign w:val="center"/>
          </w:tcPr>
          <w:p w14:paraId="6732D29B" w14:textId="77777777" w:rsidR="006D7441" w:rsidRPr="00912755" w:rsidRDefault="33CF2D56" w:rsidP="00B735FA">
            <w:pPr>
              <w:widowControl w:val="0"/>
              <w:spacing w:before="60" w:after="60"/>
              <w:ind w:right="-828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25439</w:t>
            </w:r>
          </w:p>
        </w:tc>
        <w:tc>
          <w:tcPr>
            <w:tcW w:w="4543" w:type="dxa"/>
          </w:tcPr>
          <w:p w14:paraId="6732D29C" w14:textId="77777777" w:rsidR="006D7441" w:rsidRPr="00912755" w:rsidRDefault="33CF2D56" w:rsidP="00912755">
            <w:pPr>
              <w:widowControl w:val="0"/>
              <w:ind w:right="7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Demonstrate knowledge of sustainability concepts for a salon</w:t>
            </w:r>
          </w:p>
        </w:tc>
        <w:tc>
          <w:tcPr>
            <w:tcW w:w="1080" w:type="dxa"/>
            <w:vAlign w:val="center"/>
          </w:tcPr>
          <w:p w14:paraId="6732D29D" w14:textId="77777777" w:rsidR="006D7441" w:rsidRPr="00912755" w:rsidRDefault="33CF2D56" w:rsidP="00A60BE3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6732D29E" w14:textId="77777777" w:rsidR="006D7441" w:rsidRPr="00912755" w:rsidRDefault="33CF2D56" w:rsidP="00A60BE3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6732D29F" w14:textId="77777777" w:rsidR="006D7441" w:rsidRPr="00912755" w:rsidRDefault="33CF2D56" w:rsidP="00B735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6732D2A0" w14:textId="77777777" w:rsidR="006D7441" w:rsidRDefault="33CF2D56" w:rsidP="006D7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SR</w:t>
            </w:r>
          </w:p>
        </w:tc>
      </w:tr>
      <w:tr w:rsidR="006D7441" w:rsidRPr="00912755" w14:paraId="6732D2A8" w14:textId="77777777" w:rsidTr="33CF2D56">
        <w:tc>
          <w:tcPr>
            <w:tcW w:w="942" w:type="dxa"/>
            <w:vAlign w:val="center"/>
          </w:tcPr>
          <w:p w14:paraId="6732D2A2" w14:textId="77777777" w:rsidR="006D7441" w:rsidRPr="00912755" w:rsidRDefault="33CF2D56" w:rsidP="00B735FA">
            <w:pPr>
              <w:widowControl w:val="0"/>
              <w:spacing w:before="60" w:after="60"/>
              <w:ind w:right="-828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3501</w:t>
            </w:r>
          </w:p>
        </w:tc>
        <w:tc>
          <w:tcPr>
            <w:tcW w:w="4543" w:type="dxa"/>
          </w:tcPr>
          <w:p w14:paraId="6732D2A3" w14:textId="77777777" w:rsidR="006D7441" w:rsidRPr="00912755" w:rsidRDefault="33CF2D56" w:rsidP="00912755">
            <w:pPr>
              <w:widowControl w:val="0"/>
              <w:ind w:right="7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Demonstrate knowledge of and apply listening techniques</w:t>
            </w:r>
          </w:p>
        </w:tc>
        <w:tc>
          <w:tcPr>
            <w:tcW w:w="1080" w:type="dxa"/>
            <w:vAlign w:val="center"/>
          </w:tcPr>
          <w:p w14:paraId="6732D2A4" w14:textId="77777777" w:rsidR="006D7441" w:rsidRPr="00912755" w:rsidRDefault="33CF2D56" w:rsidP="00A60BE3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6732D2A5" w14:textId="77777777" w:rsidR="006D7441" w:rsidRPr="00912755" w:rsidRDefault="33CF2D56" w:rsidP="00A60BE3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6732D2A6" w14:textId="23D27C7D" w:rsidR="006D7441" w:rsidRPr="00912755" w:rsidRDefault="33CF2D56" w:rsidP="00B735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14:paraId="6732D2A7" w14:textId="77777777" w:rsidR="006D7441" w:rsidRDefault="006D7441" w:rsidP="006D7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7441" w:rsidRPr="00912755" w14:paraId="6732D2AF" w14:textId="77777777" w:rsidTr="33CF2D56">
        <w:tc>
          <w:tcPr>
            <w:tcW w:w="942" w:type="dxa"/>
            <w:vAlign w:val="center"/>
          </w:tcPr>
          <w:p w14:paraId="6732D2A9" w14:textId="77777777" w:rsidR="006D7441" w:rsidRPr="00912755" w:rsidRDefault="33CF2D56" w:rsidP="00B735FA">
            <w:pPr>
              <w:widowControl w:val="0"/>
              <w:spacing w:before="60" w:after="60"/>
              <w:ind w:right="-828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57</w:t>
            </w:r>
          </w:p>
        </w:tc>
        <w:tc>
          <w:tcPr>
            <w:tcW w:w="4543" w:type="dxa"/>
          </w:tcPr>
          <w:p w14:paraId="6732D2AA" w14:textId="77777777" w:rsidR="006D7441" w:rsidRPr="00912755" w:rsidRDefault="33CF2D56" w:rsidP="00912755">
            <w:pPr>
              <w:widowControl w:val="0"/>
              <w:ind w:right="7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Provide customer service</w:t>
            </w:r>
          </w:p>
        </w:tc>
        <w:tc>
          <w:tcPr>
            <w:tcW w:w="1080" w:type="dxa"/>
            <w:vAlign w:val="center"/>
          </w:tcPr>
          <w:p w14:paraId="6732D2AB" w14:textId="77777777" w:rsidR="006D7441" w:rsidRPr="00912755" w:rsidRDefault="33CF2D56" w:rsidP="00A60BE3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6732D2AC" w14:textId="77777777" w:rsidR="006D7441" w:rsidRPr="00912755" w:rsidRDefault="33CF2D56" w:rsidP="00A60BE3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6732D2AD" w14:textId="0DC815B7" w:rsidR="006D7441" w:rsidRPr="00912755" w:rsidRDefault="33CF2D56" w:rsidP="00B735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14:paraId="6732D2AE" w14:textId="77777777" w:rsidR="006D7441" w:rsidRDefault="33CF2D56" w:rsidP="006D7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SR</w:t>
            </w:r>
          </w:p>
        </w:tc>
      </w:tr>
      <w:tr w:rsidR="006D7441" w:rsidRPr="00912755" w14:paraId="6732D2B6" w14:textId="77777777" w:rsidTr="33CF2D56">
        <w:tc>
          <w:tcPr>
            <w:tcW w:w="942" w:type="dxa"/>
            <w:vAlign w:val="center"/>
          </w:tcPr>
          <w:p w14:paraId="6732D2B0" w14:textId="77777777" w:rsidR="006D7441" w:rsidRPr="00912755" w:rsidRDefault="33CF2D56" w:rsidP="00B735FA">
            <w:pPr>
              <w:widowControl w:val="0"/>
              <w:spacing w:before="60" w:after="60"/>
              <w:ind w:right="-828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64</w:t>
            </w:r>
          </w:p>
        </w:tc>
        <w:tc>
          <w:tcPr>
            <w:tcW w:w="4543" w:type="dxa"/>
          </w:tcPr>
          <w:p w14:paraId="6732D2B1" w14:textId="77777777" w:rsidR="006D7441" w:rsidRPr="00912755" w:rsidRDefault="33CF2D56" w:rsidP="00912755">
            <w:pPr>
              <w:widowControl w:val="0"/>
              <w:ind w:right="7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Perform calculations for the workplace</w:t>
            </w:r>
          </w:p>
        </w:tc>
        <w:tc>
          <w:tcPr>
            <w:tcW w:w="1080" w:type="dxa"/>
            <w:vAlign w:val="center"/>
          </w:tcPr>
          <w:p w14:paraId="6732D2B2" w14:textId="77777777" w:rsidR="006D7441" w:rsidRPr="00912755" w:rsidRDefault="33CF2D56" w:rsidP="00A60BE3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6732D2B3" w14:textId="77777777" w:rsidR="006D7441" w:rsidRPr="00912755" w:rsidRDefault="33CF2D56" w:rsidP="00A60BE3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6732D2B4" w14:textId="737A5532" w:rsidR="006D7441" w:rsidRPr="00912755" w:rsidRDefault="33CF2D56" w:rsidP="00B735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14:paraId="6732D2B5" w14:textId="77777777" w:rsidR="006D7441" w:rsidRDefault="33CF2D56" w:rsidP="006D7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R</w:t>
            </w:r>
          </w:p>
        </w:tc>
      </w:tr>
      <w:tr w:rsidR="006D7441" w:rsidRPr="00912755" w14:paraId="6732D2BD" w14:textId="77777777" w:rsidTr="33CF2D56">
        <w:tc>
          <w:tcPr>
            <w:tcW w:w="942" w:type="dxa"/>
            <w:vAlign w:val="center"/>
          </w:tcPr>
          <w:p w14:paraId="6732D2B7" w14:textId="77777777" w:rsidR="006D7441" w:rsidRPr="00912755" w:rsidRDefault="33CF2D56" w:rsidP="00B735FA">
            <w:pPr>
              <w:widowControl w:val="0"/>
              <w:spacing w:before="60" w:after="60"/>
              <w:ind w:right="-828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11949</w:t>
            </w:r>
          </w:p>
        </w:tc>
        <w:tc>
          <w:tcPr>
            <w:tcW w:w="4543" w:type="dxa"/>
          </w:tcPr>
          <w:p w14:paraId="6732D2B8" w14:textId="77777777" w:rsidR="006D7441" w:rsidRPr="00912755" w:rsidRDefault="33CF2D56" w:rsidP="00912755">
            <w:pPr>
              <w:widowControl w:val="0"/>
              <w:ind w:right="7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Create displays using supplied materials in a retail or distribution environment</w:t>
            </w:r>
          </w:p>
        </w:tc>
        <w:tc>
          <w:tcPr>
            <w:tcW w:w="1080" w:type="dxa"/>
            <w:vAlign w:val="center"/>
          </w:tcPr>
          <w:p w14:paraId="6732D2B9" w14:textId="77777777" w:rsidR="006D7441" w:rsidRPr="00912755" w:rsidRDefault="33CF2D56" w:rsidP="00A60BE3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6732D2BA" w14:textId="77777777" w:rsidR="006D7441" w:rsidRPr="00912755" w:rsidRDefault="33CF2D56" w:rsidP="00A60BE3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6732D2BB" w14:textId="77777777" w:rsidR="006D7441" w:rsidRPr="00912755" w:rsidRDefault="33CF2D56" w:rsidP="00B735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6732D2BC" w14:textId="77777777" w:rsidR="006D7441" w:rsidRDefault="33CF2D56" w:rsidP="006D74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SR</w:t>
            </w:r>
          </w:p>
        </w:tc>
      </w:tr>
      <w:tr w:rsidR="006D7441" w:rsidRPr="00912755" w14:paraId="6732D2C4" w14:textId="77777777" w:rsidTr="33CF2D56">
        <w:tc>
          <w:tcPr>
            <w:tcW w:w="942" w:type="dxa"/>
            <w:vAlign w:val="center"/>
          </w:tcPr>
          <w:p w14:paraId="6732D2BE" w14:textId="77777777" w:rsidR="006D7441" w:rsidRPr="00912755" w:rsidRDefault="006D7441" w:rsidP="00B735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3" w:type="dxa"/>
          </w:tcPr>
          <w:p w14:paraId="6732D2BF" w14:textId="77777777" w:rsidR="006D7441" w:rsidRPr="00912755" w:rsidRDefault="33CF2D56" w:rsidP="001911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  <w:t>Total NZQF Credits</w:t>
            </w:r>
          </w:p>
        </w:tc>
        <w:tc>
          <w:tcPr>
            <w:tcW w:w="1080" w:type="dxa"/>
          </w:tcPr>
          <w:p w14:paraId="6732D2C0" w14:textId="77777777" w:rsidR="006D7441" w:rsidRPr="00912755" w:rsidRDefault="006D7441" w:rsidP="00FE414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6732D2C1" w14:textId="77777777" w:rsidR="006D7441" w:rsidRPr="00912755" w:rsidRDefault="33CF2D56" w:rsidP="00B735F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170" w:type="dxa"/>
          </w:tcPr>
          <w:p w14:paraId="6732D2C2" w14:textId="77777777" w:rsidR="006D7441" w:rsidRPr="00912755" w:rsidRDefault="006D7441" w:rsidP="00FE414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732D2C3" w14:textId="77777777" w:rsidR="006D7441" w:rsidRPr="00912755" w:rsidRDefault="006D7441" w:rsidP="006D744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732D2C5" w14:textId="77777777" w:rsidR="004E58C2" w:rsidRPr="00912755" w:rsidRDefault="004E58C2" w:rsidP="008C4F47">
      <w:pPr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6732D2C6" w14:textId="77777777" w:rsidR="005354C9" w:rsidRDefault="005354C9" w:rsidP="005354C9">
      <w:pPr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6732D2C7" w14:textId="77777777" w:rsidR="005354C9" w:rsidRPr="00CE0723" w:rsidRDefault="33CF2D56" w:rsidP="005354C9">
      <w:pPr>
        <w:rPr>
          <w:rFonts w:asciiTheme="minorHAnsi" w:hAnsiTheme="minorHAnsi" w:cs="Arial"/>
          <w:b/>
          <w:sz w:val="22"/>
          <w:szCs w:val="22"/>
          <w:lang w:eastAsia="en-US"/>
        </w:rPr>
      </w:pPr>
      <w:r w:rsidRPr="33CF2D56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 xml:space="preserve">Vocational Pathways: </w:t>
      </w:r>
      <w:r w:rsidRPr="33CF2D5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SR = Sector Related; R = recommended</w:t>
      </w:r>
    </w:p>
    <w:p w14:paraId="6732D2C8" w14:textId="77777777" w:rsidR="005354C9" w:rsidRDefault="005354C9" w:rsidP="005354C9">
      <w:pP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p w14:paraId="6732D2C9" w14:textId="77777777" w:rsidR="005354C9" w:rsidRPr="00CE0723" w:rsidRDefault="005354C9" w:rsidP="005354C9">
      <w:pPr>
        <w:rPr>
          <w:rFonts w:asciiTheme="minorHAnsi" w:hAnsiTheme="minorHAnsi" w:cs="Arial"/>
          <w:b/>
          <w:sz w:val="22"/>
          <w:szCs w:val="22"/>
          <w:lang w:eastAsia="en-US"/>
        </w:rPr>
      </w:pPr>
      <w:r w:rsidRPr="33CF2D56"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To receive a Vocational Pathways Award, students must gain NCEA Level 2. Within the 80 credits required to achieve NCEA Level 2, 60 of these Level 2 credits must be from the recommended standards in one or more pathways, including 20 Level 2 credits from sector related standards. </w:t>
      </w:r>
    </w:p>
    <w:p w14:paraId="6732D2CA" w14:textId="77777777" w:rsidR="005354C9" w:rsidRPr="002175CF" w:rsidRDefault="005354C9" w:rsidP="005354C9">
      <w:pPr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6732D2CB" w14:textId="77777777" w:rsidR="00B449C7" w:rsidRDefault="00B449C7" w:rsidP="008C4F47">
      <w:pPr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6732D2CC" w14:textId="77777777" w:rsidR="00912755" w:rsidRPr="00912755" w:rsidRDefault="00912755" w:rsidP="008C4F47">
      <w:pPr>
        <w:rPr>
          <w:rFonts w:asciiTheme="minorHAnsi" w:hAnsiTheme="minorHAnsi" w:cs="Arial"/>
          <w:b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4811"/>
      </w:tblGrid>
      <w:tr w:rsidR="00607CF6" w:rsidRPr="00912755" w14:paraId="6732D2D1" w14:textId="77777777" w:rsidTr="33CF2D56">
        <w:trPr>
          <w:trHeight w:val="830"/>
        </w:trPr>
        <w:tc>
          <w:tcPr>
            <w:tcW w:w="4927" w:type="dxa"/>
          </w:tcPr>
          <w:p w14:paraId="6732D2CD" w14:textId="77777777" w:rsidR="00607CF6" w:rsidRPr="00912755" w:rsidRDefault="33CF2D56" w:rsidP="00B449C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Methods of Assessment   </w:t>
            </w:r>
          </w:p>
          <w:p w14:paraId="6732D2CE" w14:textId="77777777" w:rsidR="00607CF6" w:rsidRPr="00912755" w:rsidRDefault="33CF2D56" w:rsidP="002440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Assessment will include: </w:t>
            </w:r>
          </w:p>
        </w:tc>
        <w:tc>
          <w:tcPr>
            <w:tcW w:w="4928" w:type="dxa"/>
          </w:tcPr>
          <w:p w14:paraId="6732D2CF" w14:textId="77777777" w:rsidR="00607CF6" w:rsidRPr="00912755" w:rsidRDefault="33CF2D56" w:rsidP="00B449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Requirement for Successful Completion:</w:t>
            </w:r>
          </w:p>
          <w:p w14:paraId="6732D2D0" w14:textId="77777777" w:rsidR="00607CF6" w:rsidRPr="00912755" w:rsidRDefault="33CF2D56" w:rsidP="00B449C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To successfully complete the course, the student must:</w:t>
            </w:r>
          </w:p>
        </w:tc>
      </w:tr>
      <w:tr w:rsidR="00607CF6" w:rsidRPr="00912755" w14:paraId="6732D2DA" w14:textId="77777777" w:rsidTr="33CF2D56">
        <w:trPr>
          <w:trHeight w:val="1298"/>
        </w:trPr>
        <w:tc>
          <w:tcPr>
            <w:tcW w:w="4927" w:type="dxa"/>
            <w:vAlign w:val="center"/>
          </w:tcPr>
          <w:p w14:paraId="6732D2D2" w14:textId="77777777" w:rsidR="002440C2" w:rsidRPr="00912755" w:rsidRDefault="002440C2" w:rsidP="002440C2">
            <w:pPr>
              <w:pStyle w:val="ListParagraph"/>
              <w:ind w:left="360"/>
              <w:rPr>
                <w:rFonts w:asciiTheme="minorHAnsi" w:hAnsiTheme="minorHAnsi"/>
              </w:rPr>
            </w:pPr>
          </w:p>
          <w:p w14:paraId="6732D2D3" w14:textId="77777777" w:rsidR="00B735FA" w:rsidRPr="00912755" w:rsidRDefault="33CF2D56" w:rsidP="33CF2D5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eastAsiaTheme="minorEastAsia" w:hAnsiTheme="minorHAnsi" w:cstheme="minorBidi"/>
              </w:rPr>
            </w:pPr>
            <w:r w:rsidRPr="33CF2D56">
              <w:rPr>
                <w:rFonts w:asciiTheme="minorHAnsi" w:eastAsiaTheme="minorEastAsia" w:hAnsiTheme="minorHAnsi" w:cstheme="minorBidi"/>
              </w:rPr>
              <w:t>Practical demonstrations</w:t>
            </w:r>
          </w:p>
          <w:p w14:paraId="6732D2D4" w14:textId="77777777" w:rsidR="00B735FA" w:rsidRPr="00912755" w:rsidRDefault="33CF2D56" w:rsidP="33CF2D5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eastAsiaTheme="minorEastAsia" w:hAnsiTheme="minorHAnsi" w:cstheme="minorBidi"/>
              </w:rPr>
            </w:pPr>
            <w:r w:rsidRPr="33CF2D56">
              <w:rPr>
                <w:rFonts w:asciiTheme="minorHAnsi" w:eastAsiaTheme="minorEastAsia" w:hAnsiTheme="minorHAnsi" w:cstheme="minorBidi"/>
              </w:rPr>
              <w:t>Oral presentations</w:t>
            </w:r>
          </w:p>
          <w:p w14:paraId="6732D2D5" w14:textId="77777777" w:rsidR="00B735FA" w:rsidRPr="00912755" w:rsidRDefault="33CF2D56" w:rsidP="33CF2D5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eastAsiaTheme="minorEastAsia" w:hAnsiTheme="minorHAnsi" w:cstheme="minorBidi"/>
              </w:rPr>
            </w:pPr>
            <w:r w:rsidRPr="33CF2D56">
              <w:rPr>
                <w:rFonts w:asciiTheme="minorHAnsi" w:eastAsiaTheme="minorEastAsia" w:hAnsiTheme="minorHAnsi" w:cstheme="minorBidi"/>
              </w:rPr>
              <w:t xml:space="preserve">Practical activities </w:t>
            </w:r>
          </w:p>
          <w:p w14:paraId="6732D2D6" w14:textId="77777777" w:rsidR="00607CF6" w:rsidRPr="00912755" w:rsidRDefault="33CF2D56" w:rsidP="33CF2D5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eastAsiaTheme="minorEastAsia" w:hAnsiTheme="minorHAnsi" w:cstheme="minorBidi"/>
              </w:rPr>
            </w:pPr>
            <w:r w:rsidRPr="33CF2D56">
              <w:rPr>
                <w:rFonts w:asciiTheme="minorHAnsi" w:eastAsiaTheme="minorEastAsia" w:hAnsiTheme="minorHAnsi" w:cstheme="minorBidi"/>
              </w:rPr>
              <w:t>Written assessments</w:t>
            </w:r>
          </w:p>
        </w:tc>
        <w:tc>
          <w:tcPr>
            <w:tcW w:w="4928" w:type="dxa"/>
            <w:vAlign w:val="center"/>
          </w:tcPr>
          <w:p w14:paraId="6732D2D7" w14:textId="77777777" w:rsidR="00607CF6" w:rsidRPr="00912755" w:rsidRDefault="33CF2D56" w:rsidP="33CF2D56">
            <w:pPr>
              <w:numPr>
                <w:ilvl w:val="0"/>
                <w:numId w:val="3"/>
              </w:numPr>
              <w:ind w:left="318" w:hanging="283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Meet all learning outcomes for this course by successfully completing all assessment requirements.</w:t>
            </w:r>
          </w:p>
          <w:p w14:paraId="6732D2D8" w14:textId="77777777" w:rsidR="002440C2" w:rsidRPr="00912755" w:rsidRDefault="002440C2" w:rsidP="002440C2">
            <w:pPr>
              <w:ind w:left="318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732D2D9" w14:textId="77777777" w:rsidR="00607CF6" w:rsidRPr="00912755" w:rsidRDefault="33CF2D56" w:rsidP="33CF2D56">
            <w:pPr>
              <w:numPr>
                <w:ilvl w:val="0"/>
                <w:numId w:val="3"/>
              </w:numPr>
              <w:ind w:left="318" w:hanging="283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3CF2D56">
              <w:rPr>
                <w:rFonts w:asciiTheme="minorHAnsi" w:eastAsiaTheme="minorEastAsia" w:hAnsiTheme="minorHAnsi" w:cstheme="minorBidi"/>
                <w:sz w:val="22"/>
                <w:szCs w:val="22"/>
              </w:rPr>
              <w:t>Attend 80% of scheduled classes.</w:t>
            </w:r>
          </w:p>
        </w:tc>
      </w:tr>
    </w:tbl>
    <w:p w14:paraId="6732D2DB" w14:textId="77777777" w:rsidR="00872B43" w:rsidRPr="00912755" w:rsidRDefault="00872B43" w:rsidP="006D7441">
      <w:pPr>
        <w:rPr>
          <w:rFonts w:asciiTheme="minorHAnsi" w:hAnsiTheme="minorHAnsi" w:cs="Arial"/>
          <w:sz w:val="22"/>
          <w:szCs w:val="22"/>
        </w:rPr>
      </w:pPr>
    </w:p>
    <w:sectPr w:rsidR="00872B43" w:rsidRPr="00912755" w:rsidSect="00872B43">
      <w:pgSz w:w="11906" w:h="16838" w:code="9"/>
      <w:pgMar w:top="426" w:right="113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760"/>
    <w:multiLevelType w:val="hybridMultilevel"/>
    <w:tmpl w:val="FEBAE3C2"/>
    <w:lvl w:ilvl="0" w:tplc="1409000F">
      <w:start w:val="1"/>
      <w:numFmt w:val="decimal"/>
      <w:lvlText w:val="%1.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084058"/>
    <w:multiLevelType w:val="hybridMultilevel"/>
    <w:tmpl w:val="0EFA044E"/>
    <w:lvl w:ilvl="0" w:tplc="7DC699B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648" w:hanging="360"/>
      </w:pPr>
    </w:lvl>
    <w:lvl w:ilvl="2" w:tplc="1409001B" w:tentative="1">
      <w:start w:val="1"/>
      <w:numFmt w:val="lowerRoman"/>
      <w:lvlText w:val="%3."/>
      <w:lvlJc w:val="right"/>
      <w:pPr>
        <w:ind w:left="2368" w:hanging="180"/>
      </w:pPr>
    </w:lvl>
    <w:lvl w:ilvl="3" w:tplc="1409000F" w:tentative="1">
      <w:start w:val="1"/>
      <w:numFmt w:val="decimal"/>
      <w:lvlText w:val="%4."/>
      <w:lvlJc w:val="left"/>
      <w:pPr>
        <w:ind w:left="3088" w:hanging="360"/>
      </w:pPr>
    </w:lvl>
    <w:lvl w:ilvl="4" w:tplc="14090019" w:tentative="1">
      <w:start w:val="1"/>
      <w:numFmt w:val="lowerLetter"/>
      <w:lvlText w:val="%5."/>
      <w:lvlJc w:val="left"/>
      <w:pPr>
        <w:ind w:left="3808" w:hanging="360"/>
      </w:pPr>
    </w:lvl>
    <w:lvl w:ilvl="5" w:tplc="1409001B" w:tentative="1">
      <w:start w:val="1"/>
      <w:numFmt w:val="lowerRoman"/>
      <w:lvlText w:val="%6."/>
      <w:lvlJc w:val="right"/>
      <w:pPr>
        <w:ind w:left="4528" w:hanging="180"/>
      </w:pPr>
    </w:lvl>
    <w:lvl w:ilvl="6" w:tplc="1409000F" w:tentative="1">
      <w:start w:val="1"/>
      <w:numFmt w:val="decimal"/>
      <w:lvlText w:val="%7."/>
      <w:lvlJc w:val="left"/>
      <w:pPr>
        <w:ind w:left="5248" w:hanging="360"/>
      </w:pPr>
    </w:lvl>
    <w:lvl w:ilvl="7" w:tplc="14090019" w:tentative="1">
      <w:start w:val="1"/>
      <w:numFmt w:val="lowerLetter"/>
      <w:lvlText w:val="%8."/>
      <w:lvlJc w:val="left"/>
      <w:pPr>
        <w:ind w:left="5968" w:hanging="360"/>
      </w:pPr>
    </w:lvl>
    <w:lvl w:ilvl="8" w:tplc="1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A9328B0"/>
    <w:multiLevelType w:val="hybridMultilevel"/>
    <w:tmpl w:val="0E067392"/>
    <w:lvl w:ilvl="0" w:tplc="5E0EBA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B1F8E"/>
    <w:multiLevelType w:val="hybridMultilevel"/>
    <w:tmpl w:val="BE182B36"/>
    <w:lvl w:ilvl="0" w:tplc="140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055D1"/>
    <w:multiLevelType w:val="hybridMultilevel"/>
    <w:tmpl w:val="E38E6DC2"/>
    <w:lvl w:ilvl="0" w:tplc="14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632" w:hanging="360"/>
      </w:pPr>
    </w:lvl>
    <w:lvl w:ilvl="2" w:tplc="1409001B" w:tentative="1">
      <w:start w:val="1"/>
      <w:numFmt w:val="lowerRoman"/>
      <w:lvlText w:val="%3."/>
      <w:lvlJc w:val="right"/>
      <w:pPr>
        <w:ind w:left="4352" w:hanging="180"/>
      </w:pPr>
    </w:lvl>
    <w:lvl w:ilvl="3" w:tplc="1409000F" w:tentative="1">
      <w:start w:val="1"/>
      <w:numFmt w:val="decimal"/>
      <w:lvlText w:val="%4."/>
      <w:lvlJc w:val="left"/>
      <w:pPr>
        <w:ind w:left="5072" w:hanging="360"/>
      </w:pPr>
    </w:lvl>
    <w:lvl w:ilvl="4" w:tplc="14090019" w:tentative="1">
      <w:start w:val="1"/>
      <w:numFmt w:val="lowerLetter"/>
      <w:lvlText w:val="%5."/>
      <w:lvlJc w:val="left"/>
      <w:pPr>
        <w:ind w:left="5792" w:hanging="360"/>
      </w:pPr>
    </w:lvl>
    <w:lvl w:ilvl="5" w:tplc="1409001B" w:tentative="1">
      <w:start w:val="1"/>
      <w:numFmt w:val="lowerRoman"/>
      <w:lvlText w:val="%6."/>
      <w:lvlJc w:val="right"/>
      <w:pPr>
        <w:ind w:left="6512" w:hanging="180"/>
      </w:pPr>
    </w:lvl>
    <w:lvl w:ilvl="6" w:tplc="1409000F" w:tentative="1">
      <w:start w:val="1"/>
      <w:numFmt w:val="decimal"/>
      <w:lvlText w:val="%7."/>
      <w:lvlJc w:val="left"/>
      <w:pPr>
        <w:ind w:left="7232" w:hanging="360"/>
      </w:pPr>
    </w:lvl>
    <w:lvl w:ilvl="7" w:tplc="14090019" w:tentative="1">
      <w:start w:val="1"/>
      <w:numFmt w:val="lowerLetter"/>
      <w:lvlText w:val="%8."/>
      <w:lvlJc w:val="left"/>
      <w:pPr>
        <w:ind w:left="7952" w:hanging="360"/>
      </w:pPr>
    </w:lvl>
    <w:lvl w:ilvl="8" w:tplc="1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7A073E77"/>
    <w:multiLevelType w:val="hybridMultilevel"/>
    <w:tmpl w:val="23C6B2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D560F"/>
    <w:multiLevelType w:val="hybridMultilevel"/>
    <w:tmpl w:val="66CE54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47"/>
    <w:rsid w:val="000E0971"/>
    <w:rsid w:val="000E0F6A"/>
    <w:rsid w:val="00111F42"/>
    <w:rsid w:val="0016344D"/>
    <w:rsid w:val="00181C4F"/>
    <w:rsid w:val="00185555"/>
    <w:rsid w:val="00191162"/>
    <w:rsid w:val="002440C2"/>
    <w:rsid w:val="002500D3"/>
    <w:rsid w:val="00341FBE"/>
    <w:rsid w:val="004948E2"/>
    <w:rsid w:val="004E58C2"/>
    <w:rsid w:val="005354C9"/>
    <w:rsid w:val="005451D4"/>
    <w:rsid w:val="005A6096"/>
    <w:rsid w:val="005D4D54"/>
    <w:rsid w:val="005E40E3"/>
    <w:rsid w:val="00607CF6"/>
    <w:rsid w:val="00636AD3"/>
    <w:rsid w:val="006828E6"/>
    <w:rsid w:val="006D7441"/>
    <w:rsid w:val="0073311D"/>
    <w:rsid w:val="00746877"/>
    <w:rsid w:val="007760EE"/>
    <w:rsid w:val="00786E35"/>
    <w:rsid w:val="007B1934"/>
    <w:rsid w:val="008066AA"/>
    <w:rsid w:val="00811289"/>
    <w:rsid w:val="00866485"/>
    <w:rsid w:val="00872B43"/>
    <w:rsid w:val="008A16A5"/>
    <w:rsid w:val="008C4F47"/>
    <w:rsid w:val="0090487F"/>
    <w:rsid w:val="00912755"/>
    <w:rsid w:val="00916FF6"/>
    <w:rsid w:val="009665A8"/>
    <w:rsid w:val="00980A38"/>
    <w:rsid w:val="00983E3E"/>
    <w:rsid w:val="009B0DBE"/>
    <w:rsid w:val="00A15B59"/>
    <w:rsid w:val="00A317CD"/>
    <w:rsid w:val="00AD1953"/>
    <w:rsid w:val="00B03B05"/>
    <w:rsid w:val="00B449C7"/>
    <w:rsid w:val="00B514FE"/>
    <w:rsid w:val="00B735FA"/>
    <w:rsid w:val="00BE5DC8"/>
    <w:rsid w:val="00C00AF1"/>
    <w:rsid w:val="00C972CF"/>
    <w:rsid w:val="00CF2C0D"/>
    <w:rsid w:val="00D37F0F"/>
    <w:rsid w:val="00D70890"/>
    <w:rsid w:val="00DE49C3"/>
    <w:rsid w:val="00E207D9"/>
    <w:rsid w:val="00E33B5E"/>
    <w:rsid w:val="00EB447B"/>
    <w:rsid w:val="00F35BEB"/>
    <w:rsid w:val="00F70070"/>
    <w:rsid w:val="00FC6E1B"/>
    <w:rsid w:val="00FE414E"/>
    <w:rsid w:val="33C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32D254"/>
  <w15:docId w15:val="{9918DFB4-2EB1-48E4-98D1-DAF2C264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3E"/>
    <w:rPr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47"/>
    <w:rPr>
      <w:rFonts w:ascii="Tahoma" w:hAnsi="Tahoma" w:cs="Tahoma"/>
      <w:sz w:val="16"/>
      <w:szCs w:val="16"/>
      <w:lang w:eastAsia="en-NZ"/>
    </w:rPr>
  </w:style>
  <w:style w:type="table" w:styleId="TableGrid">
    <w:name w:val="Table Grid"/>
    <w:basedOn w:val="TableNormal"/>
    <w:uiPriority w:val="99"/>
    <w:rsid w:val="008C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828E6"/>
    <w:pPr>
      <w:spacing w:after="200" w:line="276" w:lineRule="auto"/>
      <w:ind w:left="720"/>
      <w:contextualSpacing/>
    </w:pPr>
    <w:rPr>
      <w:rFonts w:ascii="Arial" w:hAnsi="Arial" w:cs="Arial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6828E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5EDE89413BE488A82548DC49EC697" ma:contentTypeVersion="2" ma:contentTypeDescription="Create a new document." ma:contentTypeScope="" ma:versionID="f38ecd57efb1c4dcec5ae5f321f89e78">
  <xsd:schema xmlns:xsd="http://www.w3.org/2001/XMLSchema" xmlns:xs="http://www.w3.org/2001/XMLSchema" xmlns:p="http://schemas.microsoft.com/office/2006/metadata/properties" xmlns:ns2="10d7e03d-3a0c-4472-b3e9-ad62a5649615" targetNamespace="http://schemas.microsoft.com/office/2006/metadata/properties" ma:root="true" ma:fieldsID="3bd5e7ec373f54ad98f08fe5ac1e59b1" ns2:_="">
    <xsd:import namespace="10d7e03d-3a0c-4472-b3e9-ad62a56496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7e03d-3a0c-4472-b3e9-ad62a56496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89D3-41BB-413E-92A4-445F8B9CA17E}">
  <ds:schemaRefs>
    <ds:schemaRef ds:uri="http://purl.org/dc/elements/1.1/"/>
    <ds:schemaRef ds:uri="http://schemas.microsoft.com/office/2006/metadata/properties"/>
    <ds:schemaRef ds:uri="10d7e03d-3a0c-4472-b3e9-ad62a564961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1D2F12-1F60-4211-849D-C9AD3C0EE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7e03d-3a0c-4472-b3e9-ad62a5649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0F5A39-DDC4-459D-A0B8-ECACD9CD38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902C07-2DC3-4C3B-94C4-62F8851B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CC957276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Waimea College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Delyth Logan</dc:creator>
  <cp:lastModifiedBy>Delyth Logan</cp:lastModifiedBy>
  <cp:revision>2</cp:revision>
  <cp:lastPrinted>2013-04-17T02:42:00Z</cp:lastPrinted>
  <dcterms:created xsi:type="dcterms:W3CDTF">2016-12-12T22:03:00Z</dcterms:created>
  <dcterms:modified xsi:type="dcterms:W3CDTF">2016-12-12T22:03:00Z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0x01010000B5EDE89413BE488A82548DC49EC697</vt:lpwstr>
  </property>
</Properties>
</file>